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50" w:rsidRPr="00D86A80" w:rsidRDefault="00473B50" w:rsidP="00473B50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</w:rPr>
      </w:pPr>
      <w:proofErr w:type="spellStart"/>
      <w:r w:rsidRPr="00D86A80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</w:rPr>
        <w:t>Політика</w:t>
      </w:r>
      <w:proofErr w:type="spellEnd"/>
      <w:r w:rsidRPr="00D86A80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</w:rPr>
        <w:t>конфіденційності</w:t>
      </w:r>
      <w:proofErr w:type="spellEnd"/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-магазин 4</w:t>
      </w:r>
      <w:r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231EB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далі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–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-магазин)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приділяє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велику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увагу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захисту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(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далі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–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своїх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користувачів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r w:rsidR="00C231EB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231EB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можуть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переглядати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сторінки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сайту</w:t>
      </w:r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не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повідомляючи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 себе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ніяких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Однак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послуг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пов'язаних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купівлею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товарів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представлених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нашому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інтернет-магазині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нам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потрібні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Ваші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контактні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можуть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включати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прізвище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ім'я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по-батькові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контактний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номер телефону, адресу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проживання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електронну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поштову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адресу та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можуть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бути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добровільній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основі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Ці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необхідні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для того,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щоб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ми могли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зв'язатися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Вами,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підтвердити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доставити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Вам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замовлений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товар</w:t>
      </w:r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зручною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адресою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зручне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відділення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перевізника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Ми не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будемо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передавати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Ваші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стороннім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особам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організаціям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без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Вашої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згоди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це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1.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Загальні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положення</w:t>
      </w:r>
      <w:proofErr w:type="spellEnd"/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1.1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Дана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конфіденційності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(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далі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–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Політика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встановлює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порядок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отримання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зберігання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обробки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розкриття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отримуємо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оформленні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магазину (через корзину,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шляхом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оформлення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швидкого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при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оформленні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телефонами,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вказані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-магазину, а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також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ри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реєстрації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шляхом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створення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облікового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запису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Особистому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кабінеті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П</w:t>
      </w:r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ри </w:t>
      </w:r>
      <w:proofErr w:type="spellStart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оформленні</w:t>
      </w:r>
      <w:proofErr w:type="spellEnd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через корзину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магазина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при </w:t>
      </w:r>
      <w:proofErr w:type="spellStart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реєстрації</w:t>
      </w:r>
      <w:proofErr w:type="spellEnd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п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заповнюються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ним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самостійно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Обов'язкова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послуги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позначена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спеціальним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чином.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надається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його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розсуд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за потреби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C231EB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1.2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забезпечуємо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конфіденційність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та не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допускаємо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їх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поширення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без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згоди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наявності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іншої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законної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підстави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1.3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сайту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r w:rsidR="00C231EB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231EB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231EB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231EB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231EB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означає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згоду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цією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Політикою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конфіденційності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умовами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обробки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1.4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незгоди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умовами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Політики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не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має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змоги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оформити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-магазину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1.5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Ця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застосовується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тільки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сайту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r w:rsidR="00C231EB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231EB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231EB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231EB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C231EB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231EB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231EB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231EB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231EB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не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контролює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не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несе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відповідальність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третіх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осіб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на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може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перейти по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посиланнях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доступни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r w:rsidR="00C231EB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231EB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231EB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231EB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231EB">
        <w:rPr>
          <w:rFonts w:ascii="Arial" w:eastAsia="Times New Roman" w:hAnsi="Arial" w:cs="Arial"/>
          <w:color w:val="000000"/>
          <w:sz w:val="21"/>
          <w:szCs w:val="21"/>
          <w:lang w:val="uk-UA"/>
        </w:rPr>
        <w:t>, або на інших пов’язаних із нами ресурсах (соціальні мережі, тощо)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1.6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Адміністрація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сайту не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несе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відповідальності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достовірність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надаються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тувачем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сайту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-магазину.</w:t>
      </w:r>
    </w:p>
    <w:p w:rsid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1.7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визнає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недбалого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ставлення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самим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безпечного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зберігання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логіна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пароля,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доступ до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його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особи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можуть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отримати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несанкціонований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доступ до</w:t>
      </w:r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облікового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запису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інших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5534D1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5534D1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5534D1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5534D1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5534D1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не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несе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відповідальність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збитки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завдані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таким доступом.</w:t>
      </w:r>
    </w:p>
    <w:p w:rsidR="005534D1" w:rsidRDefault="005534D1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1.8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втрати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наслідок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хакерської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атаки,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будь-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якого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іншого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не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санкційованого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доступу в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обхід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системи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безпеки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сайту до баз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використання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його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слабкостей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технічних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несправностей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зловмисниками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будь-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якою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сторонньою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програмою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вірусом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тощо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адміністрація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не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несе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відповідальності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втрату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особистих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користувачів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У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настання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такої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події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адміністрація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зобов'язується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подати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всі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необхідні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документи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докази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настання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події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відповідних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правоохоронних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органів</w:t>
      </w:r>
      <w:proofErr w:type="spellEnd"/>
      <w:r w:rsidR="00EA07D8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EA07D8" w:rsidRDefault="00EA07D8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1.9.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Залишаючи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контактні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оформлення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доставки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кур'єрською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службою,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компанією-перевізником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надають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згоду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передачу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своїх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вищезазначеним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службам.</w:t>
      </w:r>
    </w:p>
    <w:p w:rsidR="003C202C" w:rsidRDefault="003C202C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1.10. 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використання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якості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логіну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профіля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r>
        <w:rPr>
          <w:rFonts w:ascii="Arial" w:eastAsia="Times New Roman" w:hAnsi="Arial" w:cs="Arial"/>
          <w:color w:val="000000"/>
          <w:sz w:val="21"/>
          <w:szCs w:val="21"/>
        </w:rPr>
        <w:t>Facebook</w:t>
      </w:r>
      <w:r w:rsidRPr="003C202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Google</w:t>
      </w:r>
      <w:r w:rsidRPr="003C202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або будь-якого іншого, Користувач надає доступ до свого профіля адміністрації та співробітникам Інтернет-магазину.</w:t>
      </w:r>
    </w:p>
    <w:p w:rsidR="003C202C" w:rsidRPr="00473B50" w:rsidRDefault="003C202C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1.11. Реєстрація на сайті </w:t>
      </w:r>
      <w:r w:rsidRPr="003C202C">
        <w:rPr>
          <w:rFonts w:ascii="Arial" w:eastAsia="Times New Roman" w:hAnsi="Arial" w:cs="Arial"/>
          <w:color w:val="000000"/>
          <w:sz w:val="21"/>
          <w:szCs w:val="21"/>
          <w:lang w:val="uk-UA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Pr="003C202C">
        <w:rPr>
          <w:rFonts w:ascii="Arial" w:eastAsia="Times New Roman" w:hAnsi="Arial" w:cs="Arial"/>
          <w:color w:val="000000"/>
          <w:sz w:val="21"/>
          <w:szCs w:val="21"/>
          <w:lang w:val="uk-UA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Pr="003C202C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надає право адміністрації магазину відправляти Користувачеві рекламно-інформаційні матеріали (електронні листи,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смс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повідомлення у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uk-UA"/>
        </w:rPr>
        <w:t>месенджерах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тощо). Користувач може у будь-який момент відмовитися від отримання регулярних, або рекламних повідомлень та матеріалів шляхом переходу по відповідному посиланню, або шляхом відправки електронного листа довільної форми на електронну адресу </w:t>
      </w:r>
      <w:hyperlink r:id="rId4" w:history="1">
        <w:r w:rsidR="00C669B3" w:rsidRPr="00017DC5">
          <w:rPr>
            <w:rStyle w:val="a4"/>
            <w:rFonts w:ascii="Arial" w:eastAsia="Times New Roman" w:hAnsi="Arial" w:cs="Arial"/>
            <w:sz w:val="21"/>
            <w:szCs w:val="21"/>
          </w:rPr>
          <w:t>office</w:t>
        </w:r>
        <w:r w:rsidR="00C669B3" w:rsidRPr="00017DC5">
          <w:rPr>
            <w:rStyle w:val="a4"/>
            <w:rFonts w:ascii="Arial" w:eastAsia="Times New Roman" w:hAnsi="Arial" w:cs="Arial"/>
            <w:sz w:val="21"/>
            <w:szCs w:val="21"/>
            <w:lang w:val="ru-RU"/>
          </w:rPr>
          <w:t>@4</w:t>
        </w:r>
        <w:r w:rsidR="00C669B3" w:rsidRPr="00017DC5">
          <w:rPr>
            <w:rStyle w:val="a4"/>
            <w:rFonts w:ascii="Arial" w:eastAsia="Times New Roman" w:hAnsi="Arial" w:cs="Arial"/>
            <w:sz w:val="21"/>
            <w:szCs w:val="21"/>
          </w:rPr>
          <w:t>party</w:t>
        </w:r>
        <w:r w:rsidR="00C669B3" w:rsidRPr="00C669B3">
          <w:rPr>
            <w:rStyle w:val="a4"/>
            <w:rFonts w:ascii="Arial" w:eastAsia="Times New Roman" w:hAnsi="Arial" w:cs="Arial"/>
            <w:sz w:val="21"/>
            <w:szCs w:val="21"/>
            <w:lang w:val="ru-RU"/>
          </w:rPr>
          <w:t>.</w:t>
        </w:r>
        <w:proofErr w:type="spellStart"/>
        <w:r w:rsidR="00C669B3" w:rsidRPr="00017DC5">
          <w:rPr>
            <w:rStyle w:val="a4"/>
            <w:rFonts w:ascii="Arial" w:eastAsia="Times New Roman" w:hAnsi="Arial" w:cs="Arial"/>
            <w:sz w:val="21"/>
            <w:szCs w:val="21"/>
          </w:rPr>
          <w:t>ua</w:t>
        </w:r>
        <w:proofErr w:type="spellEnd"/>
      </w:hyperlink>
      <w:r w:rsidR="00C669B3" w:rsidRP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Ми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рекомендуємо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використовувати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складні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паролі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складаються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цифр і букв.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пароль для доступу до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своїх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може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скориставшись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функцією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"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Мій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кабінет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",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зайшовши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розділ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"</w:t>
      </w:r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Просмотр та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редагування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Ваших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"</w:t>
      </w:r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посиланням</w:t>
      </w:r>
      <w:proofErr w:type="spellEnd"/>
      <w:r w:rsidR="005534D1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hyperlink r:id="rId5" w:history="1">
        <w:r w:rsidR="005534D1" w:rsidRPr="005534D1">
          <w:rPr>
            <w:rStyle w:val="a4"/>
            <w:lang w:val="ru-RU"/>
          </w:rPr>
          <w:t>4</w:t>
        </w:r>
        <w:r w:rsidR="005534D1">
          <w:rPr>
            <w:rStyle w:val="a4"/>
          </w:rPr>
          <w:t>party</w:t>
        </w:r>
        <w:r w:rsidR="005534D1" w:rsidRPr="005534D1">
          <w:rPr>
            <w:rStyle w:val="a4"/>
            <w:lang w:val="ru-RU"/>
          </w:rPr>
          <w:t>.</w:t>
        </w:r>
        <w:proofErr w:type="spellStart"/>
        <w:r w:rsidR="005534D1">
          <w:rPr>
            <w:rStyle w:val="a4"/>
          </w:rPr>
          <w:t>ua</w:t>
        </w:r>
        <w:proofErr w:type="spellEnd"/>
        <w:r w:rsidR="005534D1" w:rsidRPr="005534D1">
          <w:rPr>
            <w:rStyle w:val="a4"/>
            <w:lang w:val="ru-RU"/>
          </w:rPr>
          <w:t>/</w:t>
        </w:r>
        <w:r w:rsidR="005534D1">
          <w:rPr>
            <w:rStyle w:val="a4"/>
          </w:rPr>
          <w:t>personal</w:t>
        </w:r>
        <w:r w:rsidR="005534D1" w:rsidRPr="005534D1">
          <w:rPr>
            <w:rStyle w:val="a4"/>
            <w:lang w:val="ru-RU"/>
          </w:rPr>
          <w:t>/</w:t>
        </w:r>
        <w:r w:rsidR="005534D1">
          <w:rPr>
            <w:rStyle w:val="a4"/>
          </w:rPr>
          <w:t>profile</w:t>
        </w:r>
        <w:r w:rsidR="005534D1" w:rsidRPr="005534D1">
          <w:rPr>
            <w:rStyle w:val="a4"/>
            <w:lang w:val="ru-RU"/>
          </w:rPr>
          <w:t>/</w:t>
        </w:r>
      </w:hyperlink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2.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дані</w:t>
      </w:r>
      <w:proofErr w:type="spellEnd"/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2.1</w:t>
      </w:r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263303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263303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263303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26330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збирає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саме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: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прізвище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ім'я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по-батькові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контактний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номер телефону, адреса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проживання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бажана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адреса доставки,</w:t>
      </w:r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поштова</w:t>
      </w:r>
      <w:proofErr w:type="spellEnd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адреса для </w:t>
      </w:r>
      <w:proofErr w:type="spellStart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кореспонденції</w:t>
      </w:r>
      <w:proofErr w:type="spellEnd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електронна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поштова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адреса</w:t>
      </w:r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дата </w:t>
      </w:r>
      <w:proofErr w:type="spellStart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народження</w:t>
      </w:r>
      <w:proofErr w:type="spellEnd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стать, </w:t>
      </w:r>
      <w:proofErr w:type="spellStart"/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вік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можуть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бути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добровільній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основі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необхідності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Ми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залишаємо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собою право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уточнити</w:t>
      </w:r>
      <w:proofErr w:type="spellEnd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263303">
        <w:rPr>
          <w:rFonts w:ascii="Arial" w:eastAsia="Times New Roman" w:hAnsi="Arial" w:cs="Arial"/>
          <w:color w:val="000000"/>
          <w:sz w:val="21"/>
          <w:szCs w:val="21"/>
          <w:lang w:val="ru-RU"/>
        </w:rPr>
        <w:t>н</w:t>
      </w:r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еобхідну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інформацію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 телефону,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іншим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зручним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чином (через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месенджери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електронну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пошту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тощо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).</w:t>
      </w:r>
    </w:p>
    <w:p w:rsid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2.2</w:t>
      </w:r>
      <w:r w:rsid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Уся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інформація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не є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обов'язковою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контактною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інформацією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не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позначена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відповідним</w:t>
      </w:r>
      <w:proofErr w:type="spellEnd"/>
      <w:r w:rsidR="000746B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чином,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надається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його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розсуд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D86A80" w:rsidRDefault="00D86A8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2.3.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Крім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отримання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через сайт,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Користувачеві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може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бути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запропоновано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повідомити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свої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письмовому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листуванні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адміністрацією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-магазину, у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телефонній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бесіді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адміністрацією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-магазину, в момент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розміщення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розміщення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запиту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послуги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в момент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реєстрації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придбаного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товару для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цілей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гарантійного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пост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гарантійного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обслуговування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реєстрації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участі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інтерактивному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опитуванні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якій-небудь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бізнес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пропозиції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процесі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обміну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текстовими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повідомленнями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режимі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реального часу і так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далі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B33E33" w:rsidRPr="00473B50" w:rsidRDefault="00B33E33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2.</w:t>
      </w:r>
      <w:r w:rsid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proofErr w:type="spellStart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реєструє</w:t>
      </w:r>
      <w:proofErr w:type="spellEnd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 </w:t>
      </w:r>
      <w:proofErr w:type="spellStart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вдалу</w:t>
      </w:r>
      <w:proofErr w:type="spellEnd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купівлю</w:t>
      </w:r>
      <w:proofErr w:type="spellEnd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відмову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Pr="00B33E3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3.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Цілі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збору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і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обробки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користувачів</w:t>
      </w:r>
      <w:proofErr w:type="spellEnd"/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3.1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C669B3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669B3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669B3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збирає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зберігає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тільки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необхідні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послуг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продажу і д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оставки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замовлених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Вами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товарів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а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також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додаткову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інформацію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була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надана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власною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ініціативою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3.2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C669B3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669B3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669B3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збирає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зв'язку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в 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тому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числі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метою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інформування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щодо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стану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наявності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товарів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коригувань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статусу доставки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змовлення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також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зв'язк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у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кур'єрської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поштової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служби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представників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компанії-перевізника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обробки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запитів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заявок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3.3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Обробка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здійснюється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без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обмеження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терміну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, будь-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яким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законним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способом.</w:t>
      </w:r>
    </w:p>
    <w:p w:rsidR="00473B50" w:rsidRPr="00473B50" w:rsidRDefault="00473B5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4.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Умови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надання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доступу до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бази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даних</w:t>
      </w:r>
      <w:proofErr w:type="spellEnd"/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4.1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Ми не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передаємо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третім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особам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виключенням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випадків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визначені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чинним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момент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передачі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законодавством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4.2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Розкриття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проводиться при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товарів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інтернет-магазині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C669B3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669B3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669B3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Зокрема</w:t>
      </w:r>
      <w:proofErr w:type="spellEnd"/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погоджується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тим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C669B3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C669B3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C669B3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C669B3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прав</w:t>
      </w:r>
      <w:r w:rsidR="00C669B3">
        <w:rPr>
          <w:rFonts w:ascii="Arial" w:eastAsia="Times New Roman" w:hAnsi="Arial" w:cs="Arial"/>
          <w:color w:val="000000"/>
          <w:sz w:val="21"/>
          <w:szCs w:val="21"/>
          <w:lang w:val="ru-RU"/>
        </w:rPr>
        <w:t>о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передавати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кур'єрським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службам,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організаціям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пошто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вого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зв'язку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компаніям-перевізникам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виключно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метою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виконання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замовлення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включаючи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доставку т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овару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-магазина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4.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3.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D86A80" w:rsidRPr="00C231EB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D86A80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D86A8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D86A80" w:rsidRPr="00473B50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D86A8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приймає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необхідні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організаційні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технічні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заходи для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захисту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персональної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інформації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неправомірного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випадкового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доступу,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знищення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 w:rsid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</w:t>
      </w:r>
      <w:r w:rsidR="00D86A80">
        <w:rPr>
          <w:rFonts w:ascii="Arial" w:eastAsia="Times New Roman" w:hAnsi="Arial" w:cs="Arial"/>
          <w:color w:val="000000"/>
          <w:sz w:val="21"/>
          <w:szCs w:val="21"/>
          <w:lang w:val="uk-UA"/>
        </w:rPr>
        <w:t>міни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блокування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копіювання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поширення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а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також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неправомірних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дій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третіх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осіб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D86A80" w:rsidRPr="00D86A80" w:rsidRDefault="00D86A8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4.4.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можуть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бути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розголошені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третім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особам з метою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попередження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шахрайства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виконання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зобов'язань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забезпечення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захисту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прав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випадках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корпоративних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таких як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злиття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поглинання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продаж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купівля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активів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підприємства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так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далі</w:t>
      </w:r>
      <w:proofErr w:type="spellEnd"/>
    </w:p>
    <w:p w:rsidR="00473B50" w:rsidRPr="00473B50" w:rsidRDefault="00473B5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5.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Зміна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Користувачем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персональної</w:t>
      </w:r>
      <w:proofErr w:type="spellEnd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інформації</w:t>
      </w:r>
      <w:proofErr w:type="spellEnd"/>
    </w:p>
    <w:p w:rsidR="00473B50" w:rsidRDefault="00473B5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5.1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може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будь-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який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момент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оновити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доповнити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видалити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надану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їм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інформацію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її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частину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скориставшись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функцією</w:t>
      </w:r>
      <w:proofErr w:type="spellEnd"/>
      <w:r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"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Мій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кабінет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",</w:t>
      </w:r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зайшовши</w:t>
      </w:r>
      <w:proofErr w:type="spellEnd"/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розділ</w:t>
      </w:r>
      <w:proofErr w:type="spellEnd"/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"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Просмотр та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редагування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Ваших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даних</w:t>
      </w:r>
      <w:proofErr w:type="spellEnd"/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"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посиланням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hyperlink r:id="rId6" w:history="1">
        <w:r w:rsidR="00721FE4" w:rsidRPr="005534D1">
          <w:rPr>
            <w:rStyle w:val="a4"/>
            <w:lang w:val="ru-RU"/>
          </w:rPr>
          <w:t>4</w:t>
        </w:r>
        <w:r w:rsidR="00721FE4">
          <w:rPr>
            <w:rStyle w:val="a4"/>
          </w:rPr>
          <w:t>party</w:t>
        </w:r>
        <w:r w:rsidR="00721FE4" w:rsidRPr="005534D1">
          <w:rPr>
            <w:rStyle w:val="a4"/>
            <w:lang w:val="ru-RU"/>
          </w:rPr>
          <w:t>.</w:t>
        </w:r>
        <w:proofErr w:type="spellStart"/>
        <w:r w:rsidR="00721FE4">
          <w:rPr>
            <w:rStyle w:val="a4"/>
          </w:rPr>
          <w:t>ua</w:t>
        </w:r>
        <w:proofErr w:type="spellEnd"/>
        <w:r w:rsidR="00721FE4" w:rsidRPr="005534D1">
          <w:rPr>
            <w:rStyle w:val="a4"/>
            <w:lang w:val="ru-RU"/>
          </w:rPr>
          <w:t>/</w:t>
        </w:r>
        <w:r w:rsidR="00721FE4">
          <w:rPr>
            <w:rStyle w:val="a4"/>
          </w:rPr>
          <w:t>personal</w:t>
        </w:r>
        <w:r w:rsidR="00721FE4" w:rsidRPr="005534D1">
          <w:rPr>
            <w:rStyle w:val="a4"/>
            <w:lang w:val="ru-RU"/>
          </w:rPr>
          <w:t>/</w:t>
        </w:r>
        <w:r w:rsidR="00721FE4">
          <w:rPr>
            <w:rStyle w:val="a4"/>
          </w:rPr>
          <w:t>profile</w:t>
        </w:r>
        <w:r w:rsidR="00721FE4" w:rsidRPr="005534D1">
          <w:rPr>
            <w:rStyle w:val="a4"/>
            <w:lang w:val="ru-RU"/>
          </w:rPr>
          <w:t>/</w:t>
        </w:r>
      </w:hyperlink>
      <w:r w:rsidR="00721FE4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D86A80" w:rsidRPr="00D86A80" w:rsidRDefault="00D86A80" w:rsidP="00D86A8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6. Автоматично </w:t>
      </w:r>
      <w:proofErr w:type="spellStart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>записувана</w:t>
      </w:r>
      <w:proofErr w:type="spellEnd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>інформація</w:t>
      </w:r>
      <w:proofErr w:type="spellEnd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(не </w:t>
      </w:r>
      <w:proofErr w:type="spellStart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>персональні</w:t>
      </w:r>
      <w:proofErr w:type="spellEnd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>дані</w:t>
      </w:r>
      <w:proofErr w:type="spellEnd"/>
      <w:r w:rsidRPr="00D86A80">
        <w:rPr>
          <w:rFonts w:ascii="Arial" w:eastAsia="Times New Roman" w:hAnsi="Arial" w:cs="Arial"/>
          <w:color w:val="000000"/>
          <w:sz w:val="39"/>
          <w:szCs w:val="39"/>
          <w:lang w:val="ru-RU"/>
        </w:rPr>
        <w:t>)</w:t>
      </w:r>
    </w:p>
    <w:p w:rsidR="00D86A80" w:rsidRDefault="00D86A80" w:rsidP="00D86A8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6.1. </w:t>
      </w:r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При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вході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сайт (в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якості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зареєстрованого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деяка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не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персональна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(тип браузера,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кількість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відвідувань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середня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тривалість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відвідування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відвідані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сторінки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записується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автоматично.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Ця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використовується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якості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відповідної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реакції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метою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удосконалення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запиту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вмісту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функціональності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сайту.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Така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може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бути в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подальшому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використана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адміністрацією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передана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третім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особам, за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винятком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випадків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коли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направляє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запит про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припинення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такого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використання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>електронну</w:t>
      </w:r>
      <w:proofErr w:type="spellEnd"/>
      <w:r w:rsidRPr="00D86A8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адресу магазину.</w:t>
      </w:r>
    </w:p>
    <w:p w:rsidR="000B159D" w:rsidRPr="00473B50" w:rsidRDefault="000B159D" w:rsidP="00D86A8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6.2.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І</w:t>
      </w:r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>нтернет</w:t>
      </w:r>
      <w:proofErr w:type="spellEnd"/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4party.ua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використовує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файли</w:t>
      </w:r>
      <w:proofErr w:type="spellEnd"/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>cookie</w:t>
      </w:r>
      <w:proofErr w:type="spellEnd"/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зберігання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інформації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сесії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налаштувань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ті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інших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цілей</w:t>
      </w:r>
      <w:bookmarkStart w:id="0" w:name="_GoBack"/>
      <w:bookmarkEnd w:id="0"/>
      <w:proofErr w:type="spellEnd"/>
      <w:r w:rsidRPr="000B159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 </w:t>
      </w:r>
    </w:p>
    <w:p w:rsidR="00473B50" w:rsidRPr="00473B50" w:rsidRDefault="00D86A8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>
        <w:rPr>
          <w:rFonts w:ascii="Arial" w:eastAsia="Times New Roman" w:hAnsi="Arial" w:cs="Arial"/>
          <w:color w:val="000000"/>
          <w:sz w:val="39"/>
          <w:szCs w:val="39"/>
          <w:lang w:val="ru-RU"/>
        </w:rPr>
        <w:t>7</w:t>
      </w:r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.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Зміна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Політики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конфіденційності</w:t>
      </w:r>
      <w:proofErr w:type="spellEnd"/>
    </w:p>
    <w:p w:rsidR="00473B50" w:rsidRDefault="00D86A8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7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.1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721FE4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залишає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собою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право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змінити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умови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конфіденційності</w:t>
      </w:r>
      <w:proofErr w:type="spellEnd"/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uk-UA"/>
        </w:rPr>
        <w:t>у будь-який момент за необхідності, або під впливом зовнішніх факторів (наприклад, у випадку зміни норм чинного законодавства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У такому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випадку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ми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замінимо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версію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документа на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сторінці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"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Політика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конфіденційності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"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сайті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721FE4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Будь ласка,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періодично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переглядайте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ці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умови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щоб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бути у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курсі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можливих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</w:p>
    <w:p w:rsidR="00721FE4" w:rsidRPr="00473B50" w:rsidRDefault="00D86A80" w:rsidP="00473B5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7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.2.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 не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бере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себе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зобов'язань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щодо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обов'язкового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інформування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Користувачів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щодо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внесення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змін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Політику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конфіденційності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473B50" w:rsidRPr="00473B50" w:rsidRDefault="00D86A80" w:rsidP="00473B50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val="ru-RU"/>
        </w:rPr>
      </w:pPr>
      <w:r>
        <w:rPr>
          <w:rFonts w:ascii="Arial" w:eastAsia="Times New Roman" w:hAnsi="Arial" w:cs="Arial"/>
          <w:color w:val="000000"/>
          <w:sz w:val="39"/>
          <w:szCs w:val="39"/>
          <w:lang w:val="ru-RU"/>
        </w:rPr>
        <w:t>8</w:t>
      </w:r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.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Зворотній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зв'язок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.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Питання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 xml:space="preserve"> та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39"/>
          <w:szCs w:val="39"/>
          <w:lang w:val="ru-RU"/>
        </w:rPr>
        <w:t>пропозиції</w:t>
      </w:r>
      <w:proofErr w:type="spellEnd"/>
    </w:p>
    <w:p w:rsidR="00473B50" w:rsidRPr="00473B50" w:rsidRDefault="00D86A80" w:rsidP="00473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8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.1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Всі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пропозиції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або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питання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з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приводу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даної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Політики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конфіденційності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слід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повідомляти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службу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підтримки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користувачів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інтернет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-магазину 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721FE4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за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електронною</w:t>
      </w:r>
      <w:proofErr w:type="spellEnd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473B50" w:rsidRPr="00473B50">
        <w:rPr>
          <w:rFonts w:ascii="Arial" w:eastAsia="Times New Roman" w:hAnsi="Arial" w:cs="Arial"/>
          <w:color w:val="000000"/>
          <w:sz w:val="21"/>
          <w:szCs w:val="21"/>
          <w:lang w:val="ru-RU"/>
        </w:rPr>
        <w:t>адресою</w:t>
      </w:r>
      <w:proofErr w:type="spellEnd"/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721FE4">
        <w:rPr>
          <w:rFonts w:ascii="Arial" w:eastAsia="Times New Roman" w:hAnsi="Arial" w:cs="Arial"/>
          <w:color w:val="000000"/>
          <w:sz w:val="21"/>
          <w:szCs w:val="21"/>
        </w:rPr>
        <w:t>office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@4</w:t>
      </w:r>
      <w:r w:rsidR="00721FE4">
        <w:rPr>
          <w:rFonts w:ascii="Arial" w:eastAsia="Times New Roman" w:hAnsi="Arial" w:cs="Arial"/>
          <w:color w:val="000000"/>
          <w:sz w:val="21"/>
          <w:szCs w:val="21"/>
        </w:rPr>
        <w:t>party</w:t>
      </w:r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="00721FE4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="00721FE4" w:rsidRPr="00721FE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</w:p>
    <w:p w:rsidR="00536D4D" w:rsidRPr="00721FE4" w:rsidRDefault="00536D4D">
      <w:pPr>
        <w:rPr>
          <w:lang w:val="ru-RU"/>
        </w:rPr>
      </w:pPr>
    </w:p>
    <w:sectPr w:rsidR="00536D4D" w:rsidRPr="00721FE4" w:rsidSect="00473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0"/>
    <w:rsid w:val="000746B2"/>
    <w:rsid w:val="000B159D"/>
    <w:rsid w:val="00263303"/>
    <w:rsid w:val="003C202C"/>
    <w:rsid w:val="00473B50"/>
    <w:rsid w:val="00536D4D"/>
    <w:rsid w:val="005534D1"/>
    <w:rsid w:val="00721FE4"/>
    <w:rsid w:val="009016A6"/>
    <w:rsid w:val="00B33E33"/>
    <w:rsid w:val="00C231EB"/>
    <w:rsid w:val="00C669B3"/>
    <w:rsid w:val="00CE482D"/>
    <w:rsid w:val="00D86A80"/>
    <w:rsid w:val="00E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0BEF-3DDB-444C-A83B-371F695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3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B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party.ua/personal/profile/" TargetMode="External"/><Relationship Id="rId5" Type="http://schemas.openxmlformats.org/officeDocument/2006/relationships/hyperlink" Target="https://4party.ua/personal/profile/" TargetMode="External"/><Relationship Id="rId4" Type="http://schemas.openxmlformats.org/officeDocument/2006/relationships/hyperlink" Target="mailto:office@4party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2020-06-17T14:09:00Z</dcterms:created>
  <dcterms:modified xsi:type="dcterms:W3CDTF">2020-06-19T14:07:00Z</dcterms:modified>
</cp:coreProperties>
</file>